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BC" w:rsidRPr="002E2DD5" w:rsidRDefault="00B4174D">
      <w:pPr>
        <w:rPr>
          <w:sz w:val="32"/>
          <w:szCs w:val="32"/>
        </w:rPr>
      </w:pPr>
      <w:r w:rsidRPr="002E2DD5">
        <w:rPr>
          <w:sz w:val="32"/>
          <w:szCs w:val="32"/>
        </w:rPr>
        <w:t>GCAW Spring Board Meeting Minutes—3/23/12</w:t>
      </w:r>
    </w:p>
    <w:p w:rsidR="005570E4" w:rsidRDefault="0028419E" w:rsidP="005570E4">
      <w:pPr>
        <w:pStyle w:val="NoSpacing"/>
      </w:pPr>
      <w:r w:rsidRPr="004508C2">
        <w:rPr>
          <w:b/>
          <w:u w:val="single"/>
        </w:rPr>
        <w:t>Board Members Present</w:t>
      </w:r>
      <w:r>
        <w:t xml:space="preserve">:  </w:t>
      </w:r>
      <w:r w:rsidR="004508C2">
        <w:t>Ray Johnson, Andy Delong</w:t>
      </w:r>
      <w:r w:rsidR="00557998">
        <w:t>,</w:t>
      </w:r>
      <w:r w:rsidR="004508C2">
        <w:t xml:space="preserve"> Dirk Willis</w:t>
      </w:r>
      <w:r w:rsidR="00557998">
        <w:t>,</w:t>
      </w:r>
      <w:r w:rsidR="004508C2">
        <w:t xml:space="preserve"> Dave </w:t>
      </w:r>
      <w:proofErr w:type="spellStart"/>
      <w:r w:rsidR="004508C2">
        <w:t>Taebel</w:t>
      </w:r>
      <w:proofErr w:type="spellEnd"/>
      <w:r w:rsidR="004508C2">
        <w:t xml:space="preserve">, Jay Christiansen, Brian </w:t>
      </w:r>
      <w:proofErr w:type="spellStart"/>
      <w:r w:rsidR="004508C2">
        <w:t>Scrobel</w:t>
      </w:r>
      <w:proofErr w:type="spellEnd"/>
      <w:r w:rsidR="004508C2">
        <w:t xml:space="preserve">, Steve O’Brien, Tony Pritchard, John </w:t>
      </w:r>
      <w:proofErr w:type="spellStart"/>
      <w:r w:rsidR="004508C2">
        <w:t>Lonergan</w:t>
      </w:r>
      <w:proofErr w:type="spellEnd"/>
      <w:r w:rsidR="004508C2">
        <w:t xml:space="preserve">, Bob </w:t>
      </w:r>
      <w:proofErr w:type="spellStart"/>
      <w:r w:rsidR="004508C2">
        <w:t>Lehninger</w:t>
      </w:r>
      <w:proofErr w:type="spellEnd"/>
      <w:r w:rsidR="004508C2">
        <w:t xml:space="preserve">, Tonya </w:t>
      </w:r>
      <w:proofErr w:type="spellStart"/>
      <w:r w:rsidR="004508C2">
        <w:t>Gnewikow</w:t>
      </w:r>
      <w:proofErr w:type="spellEnd"/>
      <w:r w:rsidR="004508C2">
        <w:t xml:space="preserve">, Carole </w:t>
      </w:r>
      <w:proofErr w:type="spellStart"/>
      <w:r w:rsidR="004508C2">
        <w:t>Zierden</w:t>
      </w:r>
      <w:proofErr w:type="spellEnd"/>
      <w:r w:rsidR="004508C2">
        <w:t xml:space="preserve">, Garth </w:t>
      </w:r>
      <w:proofErr w:type="spellStart"/>
      <w:r w:rsidR="004508C2">
        <w:t>Gerstenberger</w:t>
      </w:r>
      <w:proofErr w:type="spellEnd"/>
      <w:r w:rsidR="004508C2">
        <w:t>, Ed Car</w:t>
      </w:r>
      <w:r w:rsidR="00557998">
        <w:t>lson, Mark Johnson, Ken Barrett</w:t>
      </w:r>
      <w:r w:rsidR="004508C2">
        <w:t xml:space="preserve">, Dick Kyes, Andrea Wieland. </w:t>
      </w:r>
    </w:p>
    <w:p w:rsidR="004508C2" w:rsidRDefault="004508C2">
      <w:r>
        <w:t xml:space="preserve"> Not Present: Peggy </w:t>
      </w:r>
      <w:proofErr w:type="spellStart"/>
      <w:r>
        <w:t>Gierhart</w:t>
      </w:r>
      <w:proofErr w:type="spellEnd"/>
      <w:r>
        <w:t xml:space="preserve">, Brian </w:t>
      </w:r>
      <w:proofErr w:type="spellStart"/>
      <w:r>
        <w:t>Bobinski</w:t>
      </w:r>
      <w:proofErr w:type="spellEnd"/>
      <w:r>
        <w:t xml:space="preserve">, Chuck </w:t>
      </w:r>
      <w:proofErr w:type="spellStart"/>
      <w:r>
        <w:t>Menzel</w:t>
      </w:r>
      <w:proofErr w:type="spellEnd"/>
      <w:r w:rsidR="005570E4">
        <w:t>, Bob Sullivan</w:t>
      </w:r>
    </w:p>
    <w:p w:rsidR="00B4174D" w:rsidRDefault="004508C2">
      <w:r>
        <w:t>-</w:t>
      </w:r>
      <w:r w:rsidR="0028419E">
        <w:t>Meeting called to order at 7:05pm by President Dick Kyes</w:t>
      </w:r>
      <w:r w:rsidR="00557998">
        <w:t>.</w:t>
      </w:r>
    </w:p>
    <w:p w:rsidR="004508C2" w:rsidRDefault="004508C2">
      <w:r>
        <w:t xml:space="preserve">-Minutes from fall board meeting were reviewed individually by board members.  John </w:t>
      </w:r>
      <w:proofErr w:type="spellStart"/>
      <w:r>
        <w:t>Lonergan</w:t>
      </w:r>
      <w:proofErr w:type="spellEnd"/>
      <w:r>
        <w:t xml:space="preserve"> noted that there was a mistake in the minutes regarding the # of Friends of Golf honorees every year—this award is not limited to only one each year, it is unrestricted in the number that can be awarded.   </w:t>
      </w:r>
      <w:proofErr w:type="gramStart"/>
      <w:r>
        <w:t>Motion to accept amended minutes by Garth, 2</w:t>
      </w:r>
      <w:r w:rsidRPr="004508C2">
        <w:rPr>
          <w:vertAlign w:val="superscript"/>
        </w:rPr>
        <w:t>nd</w:t>
      </w:r>
      <w:r>
        <w:t xml:space="preserve"> by Dave </w:t>
      </w:r>
      <w:proofErr w:type="spellStart"/>
      <w:r>
        <w:t>Taebel</w:t>
      </w:r>
      <w:proofErr w:type="spellEnd"/>
      <w:r>
        <w:t>.</w:t>
      </w:r>
      <w:proofErr w:type="gramEnd"/>
      <w:r>
        <w:t xml:space="preserve">  Motion carried.</w:t>
      </w:r>
    </w:p>
    <w:p w:rsidR="005570E4" w:rsidRDefault="004508C2">
      <w:r>
        <w:t xml:space="preserve">-Dick introduced our new board member that was present, Carole </w:t>
      </w:r>
      <w:proofErr w:type="spellStart"/>
      <w:r>
        <w:t>Zierden</w:t>
      </w:r>
      <w:proofErr w:type="spellEnd"/>
      <w:r w:rsidR="005570E4">
        <w:t xml:space="preserve"> (JV coach at Rhinelander). Carole is very enthusiastic and has always been very involved in attending </w:t>
      </w:r>
      <w:proofErr w:type="gramStart"/>
      <w:r w:rsidR="005570E4">
        <w:t>coaches</w:t>
      </w:r>
      <w:proofErr w:type="gramEnd"/>
      <w:r w:rsidR="005570E4">
        <w:t xml:space="preserve"> clinics and looks forward to helping in any way she can.  Discussion of Chuck </w:t>
      </w:r>
      <w:proofErr w:type="spellStart"/>
      <w:r w:rsidR="005570E4">
        <w:t>Menzel</w:t>
      </w:r>
      <w:proofErr w:type="spellEnd"/>
      <w:r w:rsidR="005570E4">
        <w:t xml:space="preserve">, </w:t>
      </w:r>
      <w:proofErr w:type="gramStart"/>
      <w:r w:rsidR="005570E4">
        <w:t>our  new</w:t>
      </w:r>
      <w:proofErr w:type="gramEnd"/>
      <w:r w:rsidR="005570E4">
        <w:t xml:space="preserve"> “Retired Coach Position” on the board.  Chuck will communicate with as many retired golf coaches he can to generate more lifetime retired memberships and communicate about events that the retirees can participate in through the GCAW.  He would like all board members to email him with any contact info they have on retired coaches.</w:t>
      </w:r>
    </w:p>
    <w:p w:rsidR="00A37245" w:rsidRDefault="005570E4">
      <w:r>
        <w:t xml:space="preserve">-Discussion of Job Duties and Descriptions for all positions on the board.  Andrea has amended John </w:t>
      </w:r>
      <w:proofErr w:type="spellStart"/>
      <w:r>
        <w:t>Lonergan’s</w:t>
      </w:r>
      <w:proofErr w:type="spellEnd"/>
      <w:r>
        <w:t xml:space="preserve"> job descriptions from 2007-08 and will email a copy to everyone to review and continue to amend. </w:t>
      </w:r>
      <w:r w:rsidR="00A217B3">
        <w:t xml:space="preserve">  </w:t>
      </w:r>
    </w:p>
    <w:p w:rsidR="004508C2" w:rsidRDefault="00A37245">
      <w:r>
        <w:t>-Treasurer’s Report by Andrea</w:t>
      </w:r>
      <w:r w:rsidR="00AC04A5">
        <w:t xml:space="preserve"> Wieland</w:t>
      </w:r>
      <w:r>
        <w:t xml:space="preserve"> in</w:t>
      </w:r>
      <w:r w:rsidR="00AC04A5">
        <w:t>dicated that GCAW is in good financial standings, thanks to College Showcase event.  D</w:t>
      </w:r>
      <w:r>
        <w:t>iscussion of having all committee chairs review budget and give input for this year’s expenses and prediction of next year’s</w:t>
      </w:r>
      <w:r w:rsidR="00AC04A5">
        <w:t xml:space="preserve">. </w:t>
      </w:r>
      <w:r>
        <w:t xml:space="preserve">  Andrea will continue to work with accountant and learn </w:t>
      </w:r>
      <w:proofErr w:type="spellStart"/>
      <w:r>
        <w:t>Quickbooks</w:t>
      </w:r>
      <w:proofErr w:type="spellEnd"/>
      <w:r>
        <w:t xml:space="preserve"> NP software to make sure all tax-exempt laws are f</w:t>
      </w:r>
      <w:r w:rsidR="002C6711">
        <w:t xml:space="preserve">ollowed.  Andrea emphasized mileage reimbursement and logs that must be filled out to receive mileage check.  Also discussion on board members receiving a “uniform” shirt every-other year, and additional gift every opposite year, to be chose by president.  Andrea made motion to accept new mileage logs and reimbursement as follows—federal mileage rate up to $50 max for 0-199 miles, $75 max for 200-399, and $100 max for over 400 miles round trip.  Andrea also motioned to buy uniform shirts for board every other year, assuming good financial status.  Brian </w:t>
      </w:r>
      <w:proofErr w:type="spellStart"/>
      <w:r w:rsidR="002C6711">
        <w:t>Scrobel</w:t>
      </w:r>
      <w:proofErr w:type="spellEnd"/>
      <w:r w:rsidR="002C6711">
        <w:t xml:space="preserve"> 2</w:t>
      </w:r>
      <w:r w:rsidR="002C6711" w:rsidRPr="002C6711">
        <w:rPr>
          <w:vertAlign w:val="superscript"/>
        </w:rPr>
        <w:t>nd</w:t>
      </w:r>
      <w:r w:rsidR="002C6711">
        <w:t xml:space="preserve"> the motion.  Motion passed.  </w:t>
      </w:r>
      <w:proofErr w:type="gramStart"/>
      <w:r w:rsidR="002C6711">
        <w:t>Further discussion on</w:t>
      </w:r>
      <w:r w:rsidR="00A217B3">
        <w:t xml:space="preserve"> mileage reimbursement only for board meetings (no committee meetings), and for driving own personal vehicle only.</w:t>
      </w:r>
      <w:proofErr w:type="gramEnd"/>
      <w:r w:rsidR="00A217B3">
        <w:t xml:space="preserve">  Andrea will also work on a “working bylaw/policies &amp; </w:t>
      </w:r>
      <w:proofErr w:type="spellStart"/>
      <w:r w:rsidR="00A217B3">
        <w:t>proceedures</w:t>
      </w:r>
      <w:proofErr w:type="spellEnd"/>
      <w:r w:rsidR="00A217B3">
        <w:t xml:space="preserve"> manual” for the GCAW.  Current legal bylaws filed with IRS include an election procedure for certain officers on board.  Ken Barrett mentioned that following the </w:t>
      </w:r>
      <w:proofErr w:type="spellStart"/>
      <w:r w:rsidR="00A217B3">
        <w:t>Wisc</w:t>
      </w:r>
      <w:proofErr w:type="spellEnd"/>
      <w:r w:rsidR="00A217B3">
        <w:t xml:space="preserve"> Basketball Coaches Association would be a good idea, and that the GCAW should have appointed positions, and even have an NCAA Rep</w:t>
      </w:r>
      <w:r w:rsidR="00FB6C9C">
        <w:t>resentative</w:t>
      </w:r>
      <w:r w:rsidR="00A217B3">
        <w:t xml:space="preserve"> or men’</w:t>
      </w:r>
      <w:r w:rsidR="00FB6C9C">
        <w:t xml:space="preserve">s </w:t>
      </w:r>
      <w:r w:rsidR="00FB6C9C">
        <w:rPr>
          <w:i/>
        </w:rPr>
        <w:t>and</w:t>
      </w:r>
      <w:r w:rsidR="00A217B3">
        <w:t xml:space="preserve"> women’s college coach on the board.  Ken and Andrea will work together to come up with amended bylaw on elected/appointed positions.  Motion made by Ken to accept the </w:t>
      </w:r>
      <w:r w:rsidR="00A217B3" w:rsidRPr="00A217B3">
        <w:rPr>
          <w:i/>
        </w:rPr>
        <w:t xml:space="preserve">full </w:t>
      </w:r>
      <w:r w:rsidR="00A217B3">
        <w:t xml:space="preserve">Treasurer’s Report.  </w:t>
      </w:r>
      <w:proofErr w:type="gramStart"/>
      <w:r w:rsidR="00A217B3">
        <w:t>2</w:t>
      </w:r>
      <w:r w:rsidR="00A217B3" w:rsidRPr="00A217B3">
        <w:rPr>
          <w:vertAlign w:val="superscript"/>
        </w:rPr>
        <w:t>nd</w:t>
      </w:r>
      <w:r w:rsidR="00A217B3">
        <w:t xml:space="preserve"> by Dirk.</w:t>
      </w:r>
      <w:proofErr w:type="gramEnd"/>
      <w:r w:rsidR="008A1CA3">
        <w:t xml:space="preserve">  Motion carried.</w:t>
      </w:r>
    </w:p>
    <w:p w:rsidR="008A1CA3" w:rsidRDefault="00FB6C9C">
      <w:r>
        <w:lastRenderedPageBreak/>
        <w:t xml:space="preserve">-Mark Johnson gave total membership numbers—239 so far this year, which is up from the ~175 members we had last year.  We have 119 members paid as head coaches, 7 paid as assistants, 80 covered under a school membership, and 19 under a program membership, and 14 lifetime (retired) memberships.  </w:t>
      </w:r>
      <w:proofErr w:type="gramStart"/>
      <w:r>
        <w:t>Had ~240 members total last year.</w:t>
      </w:r>
      <w:proofErr w:type="gramEnd"/>
      <w:r>
        <w:t xml:space="preserve">  Membership #s up perhaps because of new membership categories offered.  Several paid school memberships.  Discussion on when members would receive their Players Passes from Elite Fundraising.  Dave </w:t>
      </w:r>
      <w:proofErr w:type="spellStart"/>
      <w:r>
        <w:t>Taebel</w:t>
      </w:r>
      <w:proofErr w:type="spellEnd"/>
      <w:r>
        <w:t xml:space="preserve"> will contact Elite and find out if we can receive passes to distribute at summer clinic.</w:t>
      </w:r>
      <w:r w:rsidR="008A1CA3">
        <w:t xml:space="preserve">  </w:t>
      </w:r>
      <w:proofErr w:type="gramStart"/>
      <w:r w:rsidR="008A1CA3">
        <w:t xml:space="preserve">Motion to accept membership report by John </w:t>
      </w:r>
      <w:proofErr w:type="spellStart"/>
      <w:r w:rsidR="008A1CA3">
        <w:t>Lonergan</w:t>
      </w:r>
      <w:proofErr w:type="spellEnd"/>
      <w:r w:rsidR="008A1CA3">
        <w:t>, 2</w:t>
      </w:r>
      <w:r w:rsidR="008A1CA3" w:rsidRPr="008A1CA3">
        <w:rPr>
          <w:vertAlign w:val="superscript"/>
        </w:rPr>
        <w:t>nd</w:t>
      </w:r>
      <w:r w:rsidR="008A1CA3">
        <w:t xml:space="preserve"> by Ray.</w:t>
      </w:r>
      <w:proofErr w:type="gramEnd"/>
      <w:r w:rsidR="008A1CA3">
        <w:t xml:space="preserve">  Motion carried.</w:t>
      </w:r>
    </w:p>
    <w:p w:rsidR="0014362D" w:rsidRDefault="00A217B3">
      <w:r>
        <w:t>-</w:t>
      </w:r>
      <w:r w:rsidR="008A1CA3">
        <w:t>Dirk Willis gave College Showcase report and highlighted changes for this year—2-day event—Sunday evening skills sessions with more ball-striking stations, less skills challenge points, more launch monitor data, more free-form short game stations.  Monday will involve 8am shotgun start with 100 players maximum.  The course will be set up with longer yardage for girls, but very easy pin placements.  Registration will be all electronic this year (</w:t>
      </w:r>
      <w:proofErr w:type="spellStart"/>
      <w:r w:rsidR="008A1CA3">
        <w:t>paypal</w:t>
      </w:r>
      <w:proofErr w:type="spellEnd"/>
      <w:r w:rsidR="008A1CA3">
        <w:t xml:space="preserve"> for payment)</w:t>
      </w:r>
      <w:proofErr w:type="gramStart"/>
      <w:r w:rsidR="008A1CA3">
        <w:t>,</w:t>
      </w:r>
      <w:proofErr w:type="gramEnd"/>
      <w:r w:rsidR="008A1CA3">
        <w:t xml:space="preserve"> John will collect bio info for profile book.  Board will pay for board volunteer hotel rooms for Sunday night, and food at event.  Brian will take care of hotel reservations.  </w:t>
      </w:r>
      <w:proofErr w:type="gramStart"/>
      <w:r w:rsidR="0014362D">
        <w:t>Motion by Andy to accept Dirk’s report, 2</w:t>
      </w:r>
      <w:r w:rsidR="0014362D" w:rsidRPr="0014362D">
        <w:rPr>
          <w:vertAlign w:val="superscript"/>
        </w:rPr>
        <w:t>nd</w:t>
      </w:r>
      <w:r w:rsidR="0014362D">
        <w:t xml:space="preserve"> by Tonya.</w:t>
      </w:r>
      <w:proofErr w:type="gramEnd"/>
    </w:p>
    <w:p w:rsidR="00A56F09" w:rsidRDefault="00AC04A5">
      <w:r>
        <w:t>-Awards Report by Steve O’B</w:t>
      </w:r>
      <w:r w:rsidR="0014362D">
        <w:t>rien.  We are finally caught up with awards that were “owed” for past few years.  Raven has been very good with pricing and quality of awards.  Andrea would like to include policies on awards (nominating, approving nomination, limitations in category (if any)</w:t>
      </w:r>
      <w:r w:rsidR="00A56F09">
        <w:t xml:space="preserve">. </w:t>
      </w:r>
      <w:proofErr w:type="gramStart"/>
      <w:r w:rsidR="00A56F09">
        <w:t>Motion to accept Awards report by Brian, 2</w:t>
      </w:r>
      <w:r w:rsidR="00A56F09" w:rsidRPr="00A56F09">
        <w:rPr>
          <w:vertAlign w:val="superscript"/>
        </w:rPr>
        <w:t>nd</w:t>
      </w:r>
      <w:r w:rsidR="00A56F09">
        <w:t xml:space="preserve"> by Ed.</w:t>
      </w:r>
      <w:proofErr w:type="gramEnd"/>
    </w:p>
    <w:p w:rsidR="00E93C40" w:rsidRDefault="00A56F09">
      <w:r>
        <w:t xml:space="preserve">- Hall of Fame Report by Bob </w:t>
      </w:r>
      <w:proofErr w:type="spellStart"/>
      <w:r>
        <w:t>Lehninger</w:t>
      </w:r>
      <w:proofErr w:type="spellEnd"/>
      <w:r>
        <w:t>—HOF Committee met before board meeting to discuss the 5  nominees this year, and they decided that 3 will receive the award:</w:t>
      </w:r>
      <w:r w:rsidR="008A1CA3">
        <w:t xml:space="preserve"> </w:t>
      </w:r>
      <w:r>
        <w:t xml:space="preserve"> Dick </w:t>
      </w:r>
      <w:proofErr w:type="spellStart"/>
      <w:r>
        <w:t>McKichen</w:t>
      </w:r>
      <w:proofErr w:type="spellEnd"/>
      <w:r>
        <w:t xml:space="preserve">, Mike </w:t>
      </w:r>
      <w:proofErr w:type="spellStart"/>
      <w:r>
        <w:t>Duchin</w:t>
      </w:r>
      <w:proofErr w:type="spellEnd"/>
      <w:r>
        <w:t xml:space="preserve">, and Gary </w:t>
      </w:r>
      <w:proofErr w:type="spellStart"/>
      <w:r>
        <w:t>Oftedahl</w:t>
      </w:r>
      <w:proofErr w:type="spellEnd"/>
      <w:r>
        <w:t xml:space="preserve">. </w:t>
      </w:r>
      <w:r w:rsidR="00E93C40" w:rsidRPr="00D45D76">
        <w:rPr>
          <w:highlight w:val="yellow"/>
        </w:rPr>
        <w:t>***</w:t>
      </w:r>
      <w:r>
        <w:t xml:space="preserve"> </w:t>
      </w:r>
      <w:r w:rsidR="001E4FF1">
        <w:t>Andrea made motion to accept those three coaches into the HOF, 2</w:t>
      </w:r>
      <w:r w:rsidR="001E4FF1" w:rsidRPr="001E4FF1">
        <w:rPr>
          <w:vertAlign w:val="superscript"/>
        </w:rPr>
        <w:t>nd</w:t>
      </w:r>
      <w:r w:rsidR="001E4FF1">
        <w:t xml:space="preserve"> by Brian.  </w:t>
      </w:r>
      <w:r w:rsidR="00465C02">
        <w:t xml:space="preserve">Bob will send them each a letter and we will award them at summer clinic.  We will pay for the honoree’s golf (they choose either Monday or Tuesday’s round) and banquet food.  We will also pay for banquet food for the nominator, and one guest of the honoree.  We can offer guest rate for golf for the nominator &amp; guest(s). John </w:t>
      </w:r>
      <w:proofErr w:type="spellStart"/>
      <w:r w:rsidR="00465C02">
        <w:t>Lonergan</w:t>
      </w:r>
      <w:proofErr w:type="spellEnd"/>
      <w:r w:rsidR="00465C02">
        <w:t xml:space="preserve"> discussed making sure that going forward, any nominations for HOF must include 3 letters of recommendation, and it’s recommended that these letters come from 1 administrator, 1 coach, </w:t>
      </w:r>
      <w:proofErr w:type="gramStart"/>
      <w:r w:rsidR="00465C02">
        <w:t>1</w:t>
      </w:r>
      <w:proofErr w:type="gramEnd"/>
      <w:r w:rsidR="00465C02">
        <w:t xml:space="preserve"> player</w:t>
      </w:r>
      <w:r w:rsidR="001E4FF1">
        <w:t>.  Ken Barrett motioned</w:t>
      </w:r>
      <w:r w:rsidR="00465C02">
        <w:t xml:space="preserve"> that we require four things for anyone being nominated: 1</w:t>
      </w:r>
      <w:proofErr w:type="gramStart"/>
      <w:r w:rsidR="00465C02">
        <w:t>.  An</w:t>
      </w:r>
      <w:proofErr w:type="gramEnd"/>
      <w:r w:rsidR="00465C02">
        <w:t xml:space="preserve"> application form, 2. Three Letters of Recommendation, 3.  A 200-word review of coach’s career, and 4. a Photograph.  All nominations that do not receive the award will be put back i</w:t>
      </w:r>
      <w:r w:rsidR="001E4FF1">
        <w:t xml:space="preserve">nto the applicant pool for the next </w:t>
      </w:r>
      <w:r w:rsidR="00AC04A5">
        <w:t>year</w:t>
      </w:r>
      <w:r w:rsidR="001E4FF1">
        <w:t>.  Motion was 2</w:t>
      </w:r>
      <w:r w:rsidR="001E4FF1" w:rsidRPr="001E4FF1">
        <w:rPr>
          <w:vertAlign w:val="superscript"/>
        </w:rPr>
        <w:t>nd</w:t>
      </w:r>
      <w:r w:rsidR="00AC04A5">
        <w:t xml:space="preserve"> by Dave, motioned carried.</w:t>
      </w:r>
    </w:p>
    <w:p w:rsidR="00557998" w:rsidRDefault="001E4FF1">
      <w:r>
        <w:t>-</w:t>
      </w:r>
      <w:r w:rsidR="00557998">
        <w:t>Bob Sullivan was not present, but Dick read his Academic All-State Report which included a change in Team Academic All-State deadline for girls of April 15 for this year, but March 15 for girls for next year.  We discussed changing Bob’s proposed May 15 deadline for boys TEAM academic all-state to the Friday after Regionals, so everyone would be able to nominate their accurate team line-up. (May 15 was before Regionals, so might have a different line-up.)  Garth motioned to Accept the report with new deadline date, 2</w:t>
      </w:r>
      <w:r w:rsidR="00557998" w:rsidRPr="00557998">
        <w:rPr>
          <w:vertAlign w:val="superscript"/>
        </w:rPr>
        <w:t>nd</w:t>
      </w:r>
      <w:r w:rsidR="00AC04A5">
        <w:t xml:space="preserve"> by Dirk, motion carried.</w:t>
      </w:r>
    </w:p>
    <w:p w:rsidR="00557998" w:rsidRDefault="0004541F">
      <w:r>
        <w:lastRenderedPageBreak/>
        <w:t>-Coach Approach report by Andy—He will send out next Approach by 2</w:t>
      </w:r>
      <w:r w:rsidRPr="0004541F">
        <w:rPr>
          <w:vertAlign w:val="superscript"/>
        </w:rPr>
        <w:t>nd</w:t>
      </w:r>
      <w:r>
        <w:t xml:space="preserve"> week of April.  In this Approach, he will have the usual items, and a few additional sections: WSG</w:t>
      </w:r>
      <w:r>
        <w:rPr>
          <w:caps/>
        </w:rPr>
        <w:t>A o</w:t>
      </w:r>
      <w:r>
        <w:t xml:space="preserve">fficial Section, WIAA Section by Tom Shafranski, Tournament Preview section (will be an article about a boys golf invite in the state—suggested the WPGA Invitational at </w:t>
      </w:r>
      <w:proofErr w:type="spellStart"/>
      <w:r>
        <w:t>Yahara</w:t>
      </w:r>
      <w:proofErr w:type="spellEnd"/>
      <w:r>
        <w:t xml:space="preserve">—(get info from Mark </w:t>
      </w:r>
      <w:proofErr w:type="spellStart"/>
      <w:r>
        <w:t>Rechlicz</w:t>
      </w:r>
      <w:proofErr w:type="spellEnd"/>
      <w:r>
        <w:t xml:space="preserve">), also a College Update on </w:t>
      </w:r>
      <w:proofErr w:type="spellStart"/>
      <w:r>
        <w:t>fomer</w:t>
      </w:r>
      <w:proofErr w:type="spellEnd"/>
      <w:r>
        <w:t xml:space="preserve"> high school golfers who are playing golf in College and current players who have signed to play golf somewhere.  Andy said </w:t>
      </w:r>
      <w:proofErr w:type="spellStart"/>
      <w:r>
        <w:t>MailChimp</w:t>
      </w:r>
      <w:proofErr w:type="spellEnd"/>
      <w:r>
        <w:t xml:space="preserve"> has worked fine—sent to 409 email addresses—26.8%  have opened them, with only a 5% bounce back rate.  Only 1 person unsubscribed to the list.  Tony noted that these numbers are better than Constant Contact.  Andrea said that we are still paying for Constant Contact, so Tony said he would check into that.  Mail Chimp service is free.  John motioned to Approve report, 2</w:t>
      </w:r>
      <w:r w:rsidRPr="0004541F">
        <w:rPr>
          <w:vertAlign w:val="superscript"/>
        </w:rPr>
        <w:t>nd</w:t>
      </w:r>
      <w:r w:rsidR="00AC04A5">
        <w:t xml:space="preserve"> by Brian, motion carried.</w:t>
      </w:r>
    </w:p>
    <w:p w:rsidR="00B36A33" w:rsidRDefault="0004541F">
      <w:r>
        <w:t>-Ray Johnson’s website report—Pay pal working fine to accept payment online.  Have balance of 1063.97 (all membership fees) currently.  Nomination forms on website should be looked at to ensure we have all info needed—OB wants to make sure</w:t>
      </w:r>
      <w:r w:rsidR="00B36A33">
        <w:t xml:space="preserve"> that the Nominator’s name is on every form, so we know who is nominating the coach!  Also, OB wants to make sure</w:t>
      </w:r>
      <w:r>
        <w:t xml:space="preserve"> we have Hole in One form include the Date, Place, Hole#, Yardage, Club used</w:t>
      </w:r>
      <w:r w:rsidR="00B36A33">
        <w:t xml:space="preserve"> on form.  Boys All State form will be like Girls form last year, but will be an editable </w:t>
      </w:r>
      <w:proofErr w:type="spellStart"/>
      <w:r w:rsidR="00B36A33">
        <w:t>pdf</w:t>
      </w:r>
      <w:proofErr w:type="spellEnd"/>
      <w:r w:rsidR="00B36A33">
        <w:t xml:space="preserve">, with 15 places for matches/invites before Regional/Sectional lines.  Results page on website will have same process for sending in results—and Ray will post </w:t>
      </w:r>
      <w:proofErr w:type="spellStart"/>
      <w:proofErr w:type="gramStart"/>
      <w:r w:rsidR="00B36A33">
        <w:t>asap</w:t>
      </w:r>
      <w:proofErr w:type="spellEnd"/>
      <w:proofErr w:type="gramEnd"/>
      <w:r w:rsidR="00B36A33">
        <w:t>.  Currently only invites will be posted, but Ray will work to find a way to have a results link for each conference to post conference matches, if possible.  John asked if we could post results from previous years, and Ray and Tony will find as many as he can and will post.  Ray commented that he needs to have updated computer capabilities to continue work on website, so Andrea proposed we allow Ray to spend $1,000 for a new laptop computer and new adobe software to use for GCAW purposes.  Ed 2</w:t>
      </w:r>
      <w:r w:rsidR="00B36A33" w:rsidRPr="00B36A33">
        <w:rPr>
          <w:vertAlign w:val="superscript"/>
        </w:rPr>
        <w:t>nd</w:t>
      </w:r>
      <w:r w:rsidR="00B36A33">
        <w:t xml:space="preserve"> the motion, motion carried.  Ray also said he would like to see more photos from our events, and from high school invites posted on website—send to him.  Brian motioned to accept Ray’s report, 2</w:t>
      </w:r>
      <w:r w:rsidR="00B36A33" w:rsidRPr="00B36A33">
        <w:rPr>
          <w:vertAlign w:val="superscript"/>
        </w:rPr>
        <w:t>nd</w:t>
      </w:r>
      <w:r w:rsidR="00B36A33">
        <w:t xml:space="preserve"> by Dirk.  </w:t>
      </w:r>
    </w:p>
    <w:p w:rsidR="0004541F" w:rsidRDefault="00B36A33">
      <w:r>
        <w:t xml:space="preserve">-Tony reported that we need more people to follow us on Twitter and Facebook.  He encouraged all of us to get an account and also to login at events and post tweets or status updates on </w:t>
      </w:r>
      <w:proofErr w:type="spellStart"/>
      <w:r>
        <w:t>fb</w:t>
      </w:r>
      <w:proofErr w:type="spellEnd"/>
      <w:r w:rsidR="00FB5A84">
        <w:t>.  Currently our twitter feed is also posted on our home page on website and this will continue.  Ray made motion to accept Tony’s Social Media report, 2</w:t>
      </w:r>
      <w:r w:rsidR="00FB5A84" w:rsidRPr="00FB5A84">
        <w:rPr>
          <w:vertAlign w:val="superscript"/>
        </w:rPr>
        <w:t>nd</w:t>
      </w:r>
      <w:r w:rsidR="00FB5A84">
        <w:t xml:space="preserve"> by Tonya.</w:t>
      </w:r>
    </w:p>
    <w:p w:rsidR="00FB5A84" w:rsidRDefault="00FB5A84">
      <w:r>
        <w:t xml:space="preserve">-Garth’s Summer Clinic Report—18 paid so far for clinic at Lake Arrowhead.  New format this year—Day 1 will be golf at Pines with </w:t>
      </w:r>
      <w:r w:rsidR="0048589B">
        <w:t xml:space="preserve">general meeting, </w:t>
      </w:r>
      <w:r>
        <w:t xml:space="preserve">awards and hall-of-fame banquet following, Day 2 will be a morning Clinic and golf to follow at the Lakes course.  Board meeting will be at 9am Monday morning.  </w:t>
      </w:r>
      <w:proofErr w:type="gramStart"/>
      <w:r>
        <w:t>Boys</w:t>
      </w:r>
      <w:proofErr w:type="gramEnd"/>
      <w:r>
        <w:t xml:space="preserve"> all-state will be at hotel Sunday night.  Andrea secured a room block for any coaches attending clinic at the Mead hotel in </w:t>
      </w:r>
      <w:proofErr w:type="spellStart"/>
      <w:r>
        <w:t>Wisc</w:t>
      </w:r>
      <w:proofErr w:type="spellEnd"/>
      <w:r>
        <w:t xml:space="preserve"> Rapids.  Block of rooms held until May 27—this will be posted on website and in Coach Approach.  Andrea also has block for rooms for board members that will be paid by GCAW account.  </w:t>
      </w:r>
      <w:r w:rsidR="0048589B">
        <w:t>Motion by Andrea to have Carole and Tonya will be in charge of raffles at clinic—one 50-50 raffle, and one with donated items, Ed 2</w:t>
      </w:r>
      <w:r w:rsidR="0048589B" w:rsidRPr="0048589B">
        <w:rPr>
          <w:vertAlign w:val="superscript"/>
        </w:rPr>
        <w:t>nd</w:t>
      </w:r>
      <w:r w:rsidR="0048589B">
        <w:t xml:space="preserve">.  Garth asked board to consider going back to Lake Arrowhead one more year because they gave us a great deal for golf.  Andrea suggested we wait to see how it goes there first before committing.  </w:t>
      </w:r>
      <w:proofErr w:type="gramStart"/>
      <w:r w:rsidR="0048589B">
        <w:t>Motion by Ken to Accept Summer Clinic Report, 2</w:t>
      </w:r>
      <w:r w:rsidR="0048589B" w:rsidRPr="0048589B">
        <w:rPr>
          <w:vertAlign w:val="superscript"/>
        </w:rPr>
        <w:t>nd</w:t>
      </w:r>
      <w:r w:rsidR="0048589B">
        <w:t xml:space="preserve"> by Andy.</w:t>
      </w:r>
      <w:proofErr w:type="gramEnd"/>
    </w:p>
    <w:p w:rsidR="0048589B" w:rsidRDefault="0048589B">
      <w:r>
        <w:lastRenderedPageBreak/>
        <w:t>-</w:t>
      </w:r>
      <w:proofErr w:type="spellStart"/>
      <w:r>
        <w:t>Scrobel’s</w:t>
      </w:r>
      <w:proofErr w:type="spellEnd"/>
      <w:r>
        <w:t xml:space="preserve"> Poll Report—No Report-just comments!  He says he would like more people to poll for the teams.  Preseason poll will come out soon for boys, and will be one division until Regionals and then will split into two.  Hospitality Tent is good at state tournaments, and Brian will check with Larry </w:t>
      </w:r>
      <w:proofErr w:type="spellStart"/>
      <w:r>
        <w:t>Tiziani</w:t>
      </w:r>
      <w:proofErr w:type="spellEnd"/>
      <w:r>
        <w:t xml:space="preserve"> at Cherokee or Tom Shafranski at WIAA to find out where we can set up tent at girls state tournament in the fall.  </w:t>
      </w:r>
      <w:proofErr w:type="gramStart"/>
      <w:r>
        <w:t>Brian’s discussion accepted by all.</w:t>
      </w:r>
      <w:proofErr w:type="gramEnd"/>
    </w:p>
    <w:p w:rsidR="0048589B" w:rsidRDefault="0048589B">
      <w:r>
        <w:t xml:space="preserve">-Dick explained that he has received </w:t>
      </w:r>
      <w:r w:rsidR="000509BE">
        <w:t xml:space="preserve">some requests from companies who want to set up tables at our clinics and the Showcase to market their products.  Dirk mentioned that Taylor Made/Adidas is our official sponsor, so we should be cautious to allow anyone else to infringe on that.  Andrea will check the legality of “Charitable Donations” for allowing companies to market their products at our functions or on our website (linking to theirs), or giving them our database of customers (members).  Dave </w:t>
      </w:r>
      <w:proofErr w:type="spellStart"/>
      <w:r w:rsidR="000509BE">
        <w:t>Taebel</w:t>
      </w:r>
      <w:proofErr w:type="spellEnd"/>
      <w:r w:rsidR="000509BE">
        <w:t xml:space="preserve"> offered to Chair a “Marketing committee” that would be in charge of coordinating these things.  Dirk, Andy, and Ken will help on this committee and Andrea will first find out legality issues.</w:t>
      </w:r>
    </w:p>
    <w:p w:rsidR="000509BE" w:rsidRDefault="000509BE">
      <w:r>
        <w:t xml:space="preserve">-GCAW Scholarship report by Jay Christiansen—Jay worked on Andrea’s original GCAW Scholarship form and presented to board.  Scholarship will be given away this summer to one girl and one boy in amount of $500 each.  Scholarship recipient will be announced at </w:t>
      </w:r>
      <w:proofErr w:type="gramStart"/>
      <w:r>
        <w:t>Summer</w:t>
      </w:r>
      <w:proofErr w:type="gramEnd"/>
      <w:r>
        <w:t xml:space="preserve"> clinic.  Forms will go up on our website and a hard copy will be available tomorrow.  </w:t>
      </w:r>
      <w:r w:rsidR="00045D70">
        <w:t xml:space="preserve"> </w:t>
      </w:r>
      <w:proofErr w:type="gramStart"/>
      <w:r w:rsidR="00045D70">
        <w:t>Discussion of having a note on the form</w:t>
      </w:r>
      <w:r>
        <w:t xml:space="preserve"> about golfers who receive NCAA scholarships, so they must check with their compliance offices to make sure they are eligible to receive it.</w:t>
      </w:r>
      <w:proofErr w:type="gramEnd"/>
      <w:r>
        <w:t xml:space="preserve">  Scholar</w:t>
      </w:r>
      <w:r w:rsidR="00045D70">
        <w:t xml:space="preserve">ship Applications will be sent directly to Jay, and when he gets closer to deadline (May 23), he will decide if committee should meet the night before the board meeting or perhaps even sooner than that.  Scholarship committee: Dirk Willis, Dick Kyes, Dave </w:t>
      </w:r>
      <w:proofErr w:type="spellStart"/>
      <w:r w:rsidR="00045D70">
        <w:t>Taebel</w:t>
      </w:r>
      <w:proofErr w:type="spellEnd"/>
      <w:r w:rsidR="00045D70">
        <w:t xml:space="preserve">, Tonya </w:t>
      </w:r>
      <w:proofErr w:type="spellStart"/>
      <w:r w:rsidR="00045D70">
        <w:t>Gnewikow</w:t>
      </w:r>
      <w:proofErr w:type="spellEnd"/>
      <w:r w:rsidR="00045D70">
        <w:t xml:space="preserve">, Ken Barrett.  If scholarship committee decides to meet at same time as </w:t>
      </w:r>
      <w:proofErr w:type="gramStart"/>
      <w:r w:rsidR="00045D70">
        <w:t>boys</w:t>
      </w:r>
      <w:proofErr w:type="gramEnd"/>
      <w:r w:rsidR="00045D70">
        <w:t xml:space="preserve"> all-state, then Andrea was willing to fill in for Dick or Dave.  </w:t>
      </w:r>
      <w:proofErr w:type="gramStart"/>
      <w:r w:rsidR="00045D70">
        <w:t>Motion to accept report and committee by Brian, 2</w:t>
      </w:r>
      <w:r w:rsidR="00045D70" w:rsidRPr="00045D70">
        <w:rPr>
          <w:vertAlign w:val="superscript"/>
        </w:rPr>
        <w:t>nd</w:t>
      </w:r>
      <w:r w:rsidR="00045D70">
        <w:t xml:space="preserve"> by Dirk.</w:t>
      </w:r>
      <w:proofErr w:type="gramEnd"/>
      <w:r w:rsidR="00045D70">
        <w:t xml:space="preserve">  Motion carried.</w:t>
      </w:r>
    </w:p>
    <w:p w:rsidR="00045D70" w:rsidRDefault="00045D70">
      <w:r>
        <w:t xml:space="preserve">-Motion to </w:t>
      </w:r>
      <w:proofErr w:type="spellStart"/>
      <w:r>
        <w:t>adjorn</w:t>
      </w:r>
      <w:proofErr w:type="spellEnd"/>
      <w:r>
        <w:t xml:space="preserve"> meeting by Brian, 2</w:t>
      </w:r>
      <w:r w:rsidRPr="00045D70">
        <w:rPr>
          <w:vertAlign w:val="superscript"/>
        </w:rPr>
        <w:t>nd</w:t>
      </w:r>
      <w:r>
        <w:t xml:space="preserve"> by Andy—meeting </w:t>
      </w:r>
      <w:proofErr w:type="spellStart"/>
      <w:r>
        <w:t>adjorned</w:t>
      </w:r>
      <w:proofErr w:type="spellEnd"/>
      <w:r>
        <w:t xml:space="preserve"> at 10:24pm.</w:t>
      </w:r>
    </w:p>
    <w:p w:rsidR="00E93C40" w:rsidRDefault="00E93C40">
      <w:r w:rsidRPr="00D45D76">
        <w:rPr>
          <w:highlight w:val="yellow"/>
        </w:rPr>
        <w:t>***ADDITION TO MINUTES 3/30/2012:</w:t>
      </w:r>
    </w:p>
    <w:p w:rsidR="00E93C40" w:rsidRDefault="00E93C40">
      <w:r>
        <w:tab/>
        <w:t>-The HOF Committee reported to the Board on 3/23/2012 that they felt 3 coaches deserved acceptance into the Hall of Fame (as listed above).   One coach in particular, Tom Tallmadge, had great credentials for being accepted, but lacked Letters of Recommendation.  Past practice has always required several letters of recommendation with each nomination.  But, since our website does not list them as REQUIREMENTS, we felt that Tom’s nomination deserved a second look.  On 3/25/2012, the board received two additional letters of recommendation for Tom, and President Dick Kyes re-opened the nomination for Tom Tallmadge for the 2012 HOF.  After sending out an email to board members, the board then reported by email vote to accept Tom into the Hall of Fame (12-3 vote).</w:t>
      </w:r>
      <w:r w:rsidR="00D45D76">
        <w:t xml:space="preserve">  We will now induct four coaches into the HOF at the summer clinic.  The board agreed to be more proactive in making sure all nominations are complete before the HOF committee meets to discuss them.</w:t>
      </w:r>
    </w:p>
    <w:p w:rsidR="00E93C40" w:rsidRDefault="00E93C40"/>
    <w:p w:rsidR="0004541F" w:rsidRPr="0004541F" w:rsidRDefault="0004541F">
      <w:bookmarkStart w:id="0" w:name="_GoBack"/>
      <w:bookmarkEnd w:id="0"/>
    </w:p>
    <w:sectPr w:rsidR="0004541F" w:rsidRPr="0004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4D"/>
    <w:rsid w:val="000171F7"/>
    <w:rsid w:val="0004541F"/>
    <w:rsid w:val="00045D70"/>
    <w:rsid w:val="000509BE"/>
    <w:rsid w:val="0009480E"/>
    <w:rsid w:val="0014362D"/>
    <w:rsid w:val="001A295F"/>
    <w:rsid w:val="001E4FF1"/>
    <w:rsid w:val="0028419E"/>
    <w:rsid w:val="002C6711"/>
    <w:rsid w:val="002E2DD5"/>
    <w:rsid w:val="004508C2"/>
    <w:rsid w:val="00465C02"/>
    <w:rsid w:val="0048589B"/>
    <w:rsid w:val="005570E4"/>
    <w:rsid w:val="00557998"/>
    <w:rsid w:val="008A1CA3"/>
    <w:rsid w:val="009A5148"/>
    <w:rsid w:val="00A217B3"/>
    <w:rsid w:val="00A37245"/>
    <w:rsid w:val="00A56F09"/>
    <w:rsid w:val="00AC04A5"/>
    <w:rsid w:val="00B36A33"/>
    <w:rsid w:val="00B4174D"/>
    <w:rsid w:val="00B613BC"/>
    <w:rsid w:val="00D45D76"/>
    <w:rsid w:val="00E93C40"/>
    <w:rsid w:val="00FB5A84"/>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2012-03-25T01:44:00Z</dcterms:created>
  <dcterms:modified xsi:type="dcterms:W3CDTF">2012-03-31T15:15:00Z</dcterms:modified>
</cp:coreProperties>
</file>